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C7" w:rsidRPr="003F52EF" w:rsidRDefault="007961C7" w:rsidP="007961C7">
      <w:pPr>
        <w:jc w:val="center"/>
        <w:rPr>
          <w:rFonts w:ascii="仿宋_GB2312" w:eastAsia="仿宋_GB2312" w:hAnsi="黑体" w:hint="eastAsia"/>
          <w:b/>
          <w:sz w:val="36"/>
          <w:szCs w:val="36"/>
        </w:rPr>
      </w:pPr>
      <w:r w:rsidRPr="003F52EF">
        <w:rPr>
          <w:rFonts w:ascii="仿宋_GB2312" w:eastAsia="仿宋_GB2312" w:hAnsi="黑体" w:hint="eastAsia"/>
          <w:b/>
          <w:sz w:val="36"/>
          <w:szCs w:val="36"/>
        </w:rPr>
        <w:t>急 诊 室 留 观 流 程</w:t>
      </w:r>
    </w:p>
    <w:p w:rsidR="007961C7" w:rsidRDefault="007961C7" w:rsidP="007961C7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</w:r>
      <w:r w:rsidRPr="00D975EA">
        <w:rPr>
          <w:rFonts w:ascii="黑体" w:eastAsia="黑体" w:hAnsi="黑体"/>
          <w:sz w:val="28"/>
          <w:szCs w:val="28"/>
        </w:rPr>
        <w:pict>
          <v:group id="_x0000_s1044" editas="canvas" style="width:477pt;height:639.6pt;mso-position-horizontal-relative:char;mso-position-vertical-relative:line" coordorigin="2308,1720" coordsize="7200,95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308;top:1720;width:7200;height:9594" o:preferrelative="f">
              <v:fill o:detectmouseclick="t"/>
              <v:path o:extrusionok="t" o:connecttype="none"/>
              <o:lock v:ext="edit" text="t"/>
            </v:shape>
            <v:rect id="_x0000_s1046" style="position:absolute;left:4889;top:1954;width:2174;height:468">
              <v:textbox>
                <w:txbxContent>
                  <w:p w:rsidR="007961C7" w:rsidRPr="00470981" w:rsidRDefault="007961C7" w:rsidP="007961C7">
                    <w:pP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 w:rsidRPr="00470981">
                      <w:rPr>
                        <w:rFonts w:hint="eastAsia"/>
                        <w:sz w:val="28"/>
                        <w:szCs w:val="28"/>
                      </w:rPr>
                      <w:t>门（急）诊医师接诊</w:t>
                    </w:r>
                  </w:p>
                </w:txbxContent>
              </v:textbox>
            </v:rect>
            <v:line id="_x0000_s1047" style="position:absolute" from="5976,2422" to="5976,2773">
              <v:stroke endarrow="block"/>
            </v:line>
            <v:rect id="_x0000_s1048" style="position:absolute;left:3802;top:2773;width:4348;height:468">
              <v:textbox>
                <w:txbxContent>
                  <w:p w:rsidR="007961C7" w:rsidRPr="00470981" w:rsidRDefault="007961C7" w:rsidP="007961C7">
                    <w:pP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 w:rsidRPr="00470981">
                      <w:rPr>
                        <w:rFonts w:hint="eastAsia"/>
                        <w:sz w:val="28"/>
                        <w:szCs w:val="28"/>
                      </w:rPr>
                      <w:t>按病情需要留观者：医师开具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住院</w:t>
                    </w:r>
                    <w:r w:rsidRPr="00470981">
                      <w:rPr>
                        <w:rFonts w:hint="eastAsia"/>
                        <w:sz w:val="28"/>
                        <w:szCs w:val="28"/>
                      </w:rPr>
                      <w:t>通知书</w:t>
                    </w:r>
                  </w:p>
                </w:txbxContent>
              </v:textbox>
            </v:rect>
            <v:line id="_x0000_s1049" style="position:absolute" from="5976,3241" to="5977,3592">
              <v:stroke endarrow="block"/>
            </v:line>
            <v:rect id="_x0000_s1050" style="position:absolute;left:4210;top:3592;width:3532;height:468">
              <v:textbox>
                <w:txbxContent>
                  <w:p w:rsidR="007961C7" w:rsidRPr="00470981" w:rsidRDefault="007961C7" w:rsidP="007961C7">
                    <w:pP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 w:rsidRPr="00470981">
                      <w:rPr>
                        <w:rFonts w:hint="eastAsia"/>
                        <w:sz w:val="28"/>
                        <w:szCs w:val="28"/>
                      </w:rPr>
                      <w:t>病人到收费处办理留观手续</w:t>
                    </w:r>
                  </w:p>
                </w:txbxContent>
              </v:textbox>
            </v:rect>
            <v:line id="_x0000_s1051" style="position:absolute" from="5976,4060" to="5977,4762">
              <v:stroke endarrow="block"/>
            </v:line>
            <v:rect id="_x0000_s1052" style="position:absolute;left:3259;top:4762;width:5706;height:468">
              <v:textbox>
                <w:txbxContent>
                  <w:p w:rsidR="007961C7" w:rsidRPr="00470981" w:rsidRDefault="007961C7" w:rsidP="007961C7">
                    <w:pP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 w:rsidRPr="00470981">
                      <w:rPr>
                        <w:rFonts w:hint="eastAsia"/>
                        <w:sz w:val="28"/>
                        <w:szCs w:val="28"/>
                      </w:rPr>
                      <w:t>病人持门（急）诊病历、检查报告单和留观通知书到急诊科</w:t>
                    </w:r>
                  </w:p>
                </w:txbxContent>
              </v:textbox>
            </v:rect>
            <v:line id="_x0000_s1053" style="position:absolute" from="5976,5230" to="5977,6166">
              <v:stroke endarrow="block"/>
            </v:line>
            <v:rect id="_x0000_s1054" style="position:absolute;left:4617;top:6166;width:2852;height:468">
              <v:textbox>
                <w:txbxContent>
                  <w:p w:rsidR="007961C7" w:rsidRPr="00470981" w:rsidRDefault="007961C7" w:rsidP="007961C7">
                    <w:pP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 w:rsidRPr="00470981">
                      <w:rPr>
                        <w:rFonts w:hint="eastAsia"/>
                        <w:sz w:val="28"/>
                        <w:szCs w:val="28"/>
                      </w:rPr>
                      <w:t>护士接待并安排床位</w:t>
                    </w:r>
                  </w:p>
                </w:txbxContent>
              </v:textbox>
            </v:rect>
            <v:line id="_x0000_s1055" style="position:absolute" from="5976,6634" to="5976,7102">
              <v:stroke endarrow="block"/>
            </v:line>
            <v:rect id="_x0000_s1056" style="position:absolute;left:4210;top:7102;width:3532;height:468">
              <v:textbox>
                <w:txbxContent>
                  <w:p w:rsidR="007961C7" w:rsidRPr="00470981" w:rsidRDefault="007961C7" w:rsidP="007961C7">
                    <w:pP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 w:rsidRPr="00470981">
                      <w:rPr>
                        <w:rFonts w:hint="eastAsia"/>
                        <w:sz w:val="28"/>
                        <w:szCs w:val="28"/>
                      </w:rPr>
                      <w:t>护士按医嘱配置药品为患者治疗</w:t>
                    </w:r>
                  </w:p>
                </w:txbxContent>
              </v:textbox>
            </v:rect>
            <v:rect id="_x0000_s1057" style="position:absolute;left:4210;top:7921;width:3532;height:468">
              <v:textbox>
                <w:txbxContent>
                  <w:p w:rsidR="007961C7" w:rsidRPr="00470981" w:rsidRDefault="007961C7" w:rsidP="007961C7">
                    <w:pP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 w:rsidRPr="00470981">
                      <w:rPr>
                        <w:rFonts w:hint="eastAsia"/>
                        <w:sz w:val="28"/>
                        <w:szCs w:val="28"/>
                      </w:rPr>
                      <w:t>护士遵医嘱让患者服药和告知注意事项</w:t>
                    </w:r>
                  </w:p>
                </w:txbxContent>
              </v:textbox>
            </v:rect>
            <v:line id="_x0000_s1058" style="position:absolute" from="5976,7570" to="5977,7921">
              <v:stroke endarrow="block"/>
            </v:line>
            <v:rect id="_x0000_s1059" style="position:absolute;left:3395;top:8857;width:5162;height:468">
              <v:textbox>
                <w:txbxContent>
                  <w:p w:rsidR="007961C7" w:rsidRPr="00470981" w:rsidRDefault="007961C7" w:rsidP="007961C7">
                    <w:pP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 w:rsidRPr="00470981">
                      <w:rPr>
                        <w:rFonts w:hint="eastAsia"/>
                        <w:sz w:val="28"/>
                        <w:szCs w:val="28"/>
                      </w:rPr>
                      <w:t>护士要注意每个留观病人的病情变化，随时告知医生</w:t>
                    </w:r>
                  </w:p>
                </w:txbxContent>
              </v:textbox>
            </v:rect>
            <v:line id="_x0000_s1060" style="position:absolute" from="5976,8389" to="5977,8857">
              <v:stroke endarrow="block"/>
            </v:line>
            <v:line id="_x0000_s1061" style="position:absolute" from="5976,9325" to="5976,9676">
              <v:stroke endarrow="block"/>
            </v:line>
            <v:rect id="_x0000_s1062" style="position:absolute;left:4210;top:9676;width:3532;height:468">
              <v:textbox>
                <w:txbxContent>
                  <w:p w:rsidR="007961C7" w:rsidRPr="00470981" w:rsidRDefault="007961C7" w:rsidP="007961C7">
                    <w:pP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 w:rsidRPr="00470981">
                      <w:rPr>
                        <w:rFonts w:hint="eastAsia"/>
                        <w:sz w:val="28"/>
                        <w:szCs w:val="28"/>
                      </w:rPr>
                      <w:t>继续密切观察、记录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961C7" w:rsidRDefault="007961C7" w:rsidP="007961C7">
      <w:pPr>
        <w:jc w:val="center"/>
        <w:rPr>
          <w:rFonts w:ascii="黑体" w:eastAsia="黑体" w:hAnsi="黑体" w:hint="eastAsia"/>
          <w:sz w:val="28"/>
          <w:szCs w:val="28"/>
        </w:rPr>
      </w:pPr>
      <w:r w:rsidRPr="003F52EF">
        <w:rPr>
          <w:rFonts w:ascii="仿宋_GB2312" w:eastAsia="仿宋_GB2312" w:hAnsi="黑体" w:hint="eastAsia"/>
          <w:b/>
          <w:sz w:val="36"/>
          <w:szCs w:val="36"/>
        </w:rPr>
        <w:lastRenderedPageBreak/>
        <w:t>留观病人入院流程</w:t>
      </w:r>
      <w:r>
        <w:rPr>
          <w:rFonts w:ascii="黑体" w:eastAsia="黑体" w:hAnsi="黑体" w:hint="eastAsia"/>
          <w:noProof/>
          <w:sz w:val="28"/>
          <w:szCs w:val="28"/>
        </w:rPr>
      </w:r>
      <w:r w:rsidRPr="003F52EF">
        <w:rPr>
          <w:rFonts w:ascii="黑体" w:eastAsia="黑体" w:hAnsi="黑体"/>
          <w:sz w:val="28"/>
          <w:szCs w:val="28"/>
        </w:rPr>
        <w:pict>
          <v:group id="_x0000_s1063" editas="canvas" style="width:477pt;height:639.6pt;mso-position-horizontal-relative:char;mso-position-vertical-relative:line" coordorigin="1618,1398" coordsize="7200,9594">
            <o:lock v:ext="edit" aspectratio="t"/>
            <v:shape id="_x0000_s1064" type="#_x0000_t75" style="position:absolute;left:1618;top:1398;width:7200;height:9594" o:preferrelative="f">
              <v:fill o:detectmouseclick="t"/>
              <v:path o:extrusionok="t" o:connecttype="none"/>
              <o:lock v:ext="edit" text="t"/>
            </v:shape>
            <v:rect id="_x0000_s1065" style="position:absolute;left:3384;top:1632;width:3532;height:468">
              <v:textbox>
                <w:txbxContent>
                  <w:p w:rsidR="007961C7" w:rsidRPr="003F52EF" w:rsidRDefault="007961C7" w:rsidP="007961C7">
                    <w:pPr>
                      <w:jc w:val="center"/>
                      <w:rPr>
                        <w:rFonts w:ascii="仿宋_GB2312" w:eastAsia="仿宋_GB2312" w:hint="eastAsia"/>
                        <w:sz w:val="28"/>
                        <w:szCs w:val="28"/>
                      </w:rPr>
                    </w:pPr>
                    <w:r w:rsidRPr="003F52EF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留观病人持门诊病历进入急诊护士站</w:t>
                    </w:r>
                  </w:p>
                </w:txbxContent>
              </v:textbox>
            </v:rect>
            <v:line id="_x0000_s1066" style="position:absolute" from="5150,2100" to="5150,2568">
              <v:stroke endarrow="block"/>
            </v:line>
            <v:rect id="_x0000_s1067" style="position:absolute;left:3384;top:2568;width:3532;height:585">
              <v:textbox>
                <w:txbxContent>
                  <w:p w:rsidR="007961C7" w:rsidRPr="003F52EF" w:rsidRDefault="007961C7" w:rsidP="007961C7">
                    <w:pPr>
                      <w:jc w:val="center"/>
                      <w:rPr>
                        <w:rFonts w:ascii="仿宋_GB2312" w:eastAsia="仿宋_GB2312" w:hint="eastAsia"/>
                        <w:sz w:val="28"/>
                        <w:szCs w:val="28"/>
                      </w:rPr>
                    </w:pPr>
                    <w:r w:rsidRPr="003F52EF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护士安排床位、填写留观登记</w:t>
                    </w:r>
                  </w:p>
                </w:txbxContent>
              </v:textbox>
            </v:rect>
            <v:line id="_x0000_s1068" style="position:absolute" from="5150,3153" to="5151,3621">
              <v:stroke endarrow="block"/>
            </v:line>
            <v:rect id="_x0000_s1069" style="position:absolute;left:3384;top:3621;width:3532;height:585;flip:y">
              <v:textbox>
                <w:txbxContent>
                  <w:p w:rsidR="007961C7" w:rsidRPr="003F52EF" w:rsidRDefault="007961C7" w:rsidP="007961C7">
                    <w:pPr>
                      <w:jc w:val="center"/>
                      <w:rPr>
                        <w:rFonts w:ascii="仿宋_GB2312" w:eastAsia="仿宋_GB2312" w:hint="eastAsia"/>
                        <w:sz w:val="28"/>
                        <w:szCs w:val="28"/>
                      </w:rPr>
                    </w:pPr>
                    <w:r w:rsidRPr="003F52EF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护士评估病人情况</w:t>
                    </w:r>
                  </w:p>
                </w:txbxContent>
              </v:textbox>
            </v:rect>
            <v:line id="_x0000_s1070" style="position:absolute" from="5150,4206" to="5151,4908">
              <v:stroke endarrow="block"/>
            </v:line>
            <v:rect id="_x0000_s1071" style="position:absolute;left:2976;top:4908;width:4484;height:585">
              <v:textbox>
                <w:txbxContent>
                  <w:p w:rsidR="007961C7" w:rsidRPr="003F52EF" w:rsidRDefault="007961C7" w:rsidP="007961C7">
                    <w:pPr>
                      <w:jc w:val="center"/>
                      <w:rPr>
                        <w:rFonts w:ascii="仿宋_GB2312" w:eastAsia="仿宋_GB2312" w:hint="eastAsia"/>
                        <w:sz w:val="28"/>
                        <w:szCs w:val="28"/>
                      </w:rPr>
                    </w:pPr>
                    <w:r w:rsidRPr="003F52EF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医生查看、处置病人，并将医嘱填写在门诊病历</w:t>
                    </w:r>
                  </w:p>
                </w:txbxContent>
              </v:textbox>
            </v:rect>
            <v:rect id="_x0000_s1072" style="position:absolute;left:3520;top:5961;width:3260;height:585">
              <v:textbox>
                <w:txbxContent>
                  <w:p w:rsidR="007961C7" w:rsidRPr="003F52EF" w:rsidRDefault="007961C7" w:rsidP="007961C7">
                    <w:pPr>
                      <w:jc w:val="center"/>
                      <w:rPr>
                        <w:rFonts w:ascii="仿宋_GB2312" w:eastAsia="仿宋_GB2312" w:hint="eastAsia"/>
                        <w:sz w:val="28"/>
                        <w:szCs w:val="28"/>
                      </w:rPr>
                    </w:pPr>
                    <w:r w:rsidRPr="003F52EF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病人到门诊缴费取药</w:t>
                    </w:r>
                  </w:p>
                </w:txbxContent>
              </v:textbox>
            </v:rect>
            <v:line id="_x0000_s1073" style="position:absolute" from="5150,5493" to="5150,5961">
              <v:stroke endarrow="block"/>
            </v:line>
            <v:line id="_x0000_s1074" style="position:absolute" from="5150,6546" to="5150,7014">
              <v:stroke endarrow="block"/>
            </v:line>
            <v:rect id="_x0000_s1075" style="position:absolute;left:2841;top:7014;width:4483;height:585">
              <v:textbox>
                <w:txbxContent>
                  <w:p w:rsidR="007961C7" w:rsidRPr="003F52EF" w:rsidRDefault="007961C7" w:rsidP="007961C7">
                    <w:pPr>
                      <w:jc w:val="center"/>
                      <w:rPr>
                        <w:rFonts w:ascii="仿宋_GB2312" w:eastAsia="仿宋_GB2312" w:hint="eastAsia"/>
                        <w:sz w:val="28"/>
                        <w:szCs w:val="28"/>
                      </w:rPr>
                    </w:pPr>
                    <w:r w:rsidRPr="003F52EF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病人将取回药品交到护士站，护士按医嘱配液</w:t>
                    </w:r>
                  </w:p>
                </w:txbxContent>
              </v:textbox>
            </v:rect>
            <v:line id="_x0000_s1076" style="position:absolute" from="5150,7599" to="5150,8184">
              <v:stroke endarrow="block"/>
            </v:line>
            <v:rect id="_x0000_s1077" style="position:absolute;left:3520;top:8184;width:3260;height:585">
              <v:textbox>
                <w:txbxContent>
                  <w:p w:rsidR="007961C7" w:rsidRPr="003F52EF" w:rsidRDefault="007961C7" w:rsidP="007961C7">
                    <w:pPr>
                      <w:jc w:val="center"/>
                      <w:rPr>
                        <w:rFonts w:ascii="仿宋_GB2312" w:eastAsia="仿宋_GB2312" w:hint="eastAsia"/>
                        <w:sz w:val="28"/>
                        <w:szCs w:val="28"/>
                      </w:rPr>
                    </w:pPr>
                    <w:r w:rsidRPr="003F52EF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医生、护士定期巡视病房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961C7" w:rsidRDefault="007961C7" w:rsidP="007961C7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7961C7" w:rsidRPr="00F548A1" w:rsidRDefault="007961C7" w:rsidP="007961C7">
      <w:pPr>
        <w:jc w:val="center"/>
        <w:rPr>
          <w:rFonts w:ascii="仿宋_GB2312" w:eastAsia="仿宋_GB2312" w:hAnsi="黑体" w:hint="eastAsia"/>
          <w:b/>
          <w:sz w:val="36"/>
          <w:szCs w:val="36"/>
        </w:rPr>
      </w:pPr>
      <w:r w:rsidRPr="00F548A1">
        <w:rPr>
          <w:rFonts w:ascii="仿宋_GB2312" w:eastAsia="仿宋_GB2312" w:hAnsi="黑体" w:hint="eastAsia"/>
          <w:b/>
          <w:sz w:val="36"/>
          <w:szCs w:val="36"/>
        </w:rPr>
        <w:lastRenderedPageBreak/>
        <w:t>留观病人出院流程</w:t>
      </w:r>
    </w:p>
    <w:p w:rsidR="007961C7" w:rsidRPr="00E51F96" w:rsidRDefault="007961C7" w:rsidP="007961C7">
      <w:pPr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</w:r>
      <w:r w:rsidRPr="00CC26E5">
        <w:rPr>
          <w:rFonts w:ascii="黑体" w:eastAsia="黑体" w:hAnsi="黑体"/>
          <w:sz w:val="28"/>
          <w:szCs w:val="28"/>
        </w:rPr>
        <w:pict>
          <v:group id="_x0000_s1078" editas="canvas" style="width:477pt;height:647.4pt;mso-position-horizontal-relative:char;mso-position-vertical-relative:line" coordorigin="1618,318" coordsize="7200,9711">
            <o:lock v:ext="edit" aspectratio="t"/>
            <v:shape id="_x0000_s1079" type="#_x0000_t75" style="position:absolute;left:1618;top:318;width:7200;height:9711" o:preferrelative="f">
              <v:fill o:detectmouseclick="t"/>
              <v:path o:extrusionok="t" o:connecttype="none"/>
              <o:lock v:ext="edit" text="t"/>
            </v:shape>
            <v:rect id="_x0000_s1080" style="position:absolute;left:2569;top:435;width:5026;height:1053">
              <v:textbox>
                <w:txbxContent>
                  <w:p w:rsidR="007961C7" w:rsidRPr="00F548A1" w:rsidRDefault="007961C7" w:rsidP="007961C7">
                    <w:pPr>
                      <w:jc w:val="center"/>
                      <w:rPr>
                        <w:rFonts w:ascii="仿宋_GB2312" w:eastAsia="仿宋_GB2312" w:hint="eastAsia"/>
                        <w:sz w:val="28"/>
                        <w:szCs w:val="28"/>
                      </w:rPr>
                    </w:pPr>
                    <w:r w:rsidRPr="00F548A1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值班医师通知留观病人出院，根据病情恢复情况开出带药医嘱</w:t>
                    </w:r>
                  </w:p>
                </w:txbxContent>
              </v:textbox>
            </v:rect>
            <v:line id="_x0000_s1081" style="position:absolute" from="5014,1488" to="5015,1956">
              <v:stroke endarrow="block"/>
            </v:line>
            <v:rect id="_x0000_s1082" style="position:absolute;left:3112;top:1956;width:3804;height:702">
              <v:textbox>
                <w:txbxContent>
                  <w:p w:rsidR="007961C7" w:rsidRPr="00F548A1" w:rsidRDefault="007961C7" w:rsidP="007961C7">
                    <w:pPr>
                      <w:jc w:val="center"/>
                      <w:rPr>
                        <w:rFonts w:ascii="仿宋_GB2312" w:eastAsia="仿宋_GB2312" w:hint="eastAsia"/>
                        <w:sz w:val="28"/>
                        <w:szCs w:val="28"/>
                      </w:rPr>
                    </w:pPr>
                    <w:r w:rsidRPr="00F548A1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病人持医师开具的处方自行到门诊药房取药</w:t>
                    </w:r>
                  </w:p>
                </w:txbxContent>
              </v:textbox>
            </v:rect>
            <v:line id="_x0000_s1083" style="position:absolute" from="5014,2658" to="5014,3360">
              <v:stroke endarrow="block"/>
            </v:line>
            <v:rect id="_x0000_s1084" style="position:absolute;left:3112;top:3360;width:3940;height:819">
              <v:textbox>
                <w:txbxContent>
                  <w:p w:rsidR="007961C7" w:rsidRPr="00F548A1" w:rsidRDefault="007961C7" w:rsidP="007961C7">
                    <w:pPr>
                      <w:jc w:val="center"/>
                      <w:rPr>
                        <w:rFonts w:ascii="仿宋_GB2312" w:eastAsia="仿宋_GB2312" w:hint="eastAsia"/>
                        <w:sz w:val="28"/>
                        <w:szCs w:val="28"/>
                      </w:rPr>
                    </w:pPr>
                    <w:r w:rsidRPr="00F548A1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医生或护士告知病人出院后的注意事项</w:t>
                    </w:r>
                  </w:p>
                </w:txbxContent>
              </v:textbox>
            </v:rect>
            <v:line id="_x0000_s1085" style="position:absolute" from="5014,4179" to="5014,4764">
              <v:stroke endarrow="block"/>
            </v:line>
            <v:rect id="_x0000_s1086" style="position:absolute;left:4063;top:4764;width:1766;height:702">
              <v:textbox>
                <w:txbxContent>
                  <w:p w:rsidR="007961C7" w:rsidRPr="00F548A1" w:rsidRDefault="007961C7" w:rsidP="007961C7">
                    <w:pPr>
                      <w:jc w:val="center"/>
                      <w:rPr>
                        <w:rFonts w:ascii="仿宋_GB2312" w:eastAsia="仿宋_GB2312" w:hint="eastAsia"/>
                        <w:sz w:val="28"/>
                        <w:szCs w:val="28"/>
                      </w:rPr>
                    </w:pPr>
                    <w:r w:rsidRPr="00F548A1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病人离院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03FDA" w:rsidRDefault="00B03FDA"/>
    <w:sectPr w:rsidR="00B03FDA" w:rsidSect="00B0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14"/>
    <w:multiLevelType w:val="singleLevel"/>
    <w:tmpl w:val="2D64A214"/>
    <w:lvl w:ilvl="0">
      <w:start w:val="1"/>
      <w:numFmt w:val="decimal"/>
      <w:suff w:val="nothing"/>
      <w:lvlText w:val="%1、"/>
      <w:lvlJc w:val="left"/>
      <w:rPr>
        <w:color w:val="000000"/>
      </w:rPr>
    </w:lvl>
  </w:abstractNum>
  <w:abstractNum w:abstractNumId="2">
    <w:nsid w:val="00000015"/>
    <w:multiLevelType w:val="singleLevel"/>
    <w:tmpl w:val="00000015"/>
    <w:lvl w:ilvl="0">
      <w:start w:val="2"/>
      <w:numFmt w:val="decimal"/>
      <w:suff w:val="nothing"/>
      <w:lvlText w:val="（%1）"/>
      <w:lvlJc w:val="left"/>
    </w:lvl>
  </w:abstractNum>
  <w:abstractNum w:abstractNumId="3">
    <w:nsid w:val="00000017"/>
    <w:multiLevelType w:val="singleLevel"/>
    <w:tmpl w:val="00000017"/>
    <w:lvl w:ilvl="0">
      <w:start w:val="1"/>
      <w:numFmt w:val="decimal"/>
      <w:suff w:val="nothing"/>
      <w:lvlText w:val="%1、"/>
      <w:lvlJc w:val="left"/>
    </w:lvl>
  </w:abstractNum>
  <w:abstractNum w:abstractNumId="4">
    <w:nsid w:val="00000023"/>
    <w:multiLevelType w:val="singleLevel"/>
    <w:tmpl w:val="00000023"/>
    <w:lvl w:ilvl="0">
      <w:start w:val="2"/>
      <w:numFmt w:val="decimal"/>
      <w:suff w:val="nothing"/>
      <w:lvlText w:val="（%1）"/>
      <w:lvlJc w:val="left"/>
    </w:lvl>
  </w:abstractNum>
  <w:abstractNum w:abstractNumId="5">
    <w:nsid w:val="00000024"/>
    <w:multiLevelType w:val="singleLevel"/>
    <w:tmpl w:val="00000024"/>
    <w:lvl w:ilvl="0">
      <w:start w:val="5"/>
      <w:numFmt w:val="decimal"/>
      <w:suff w:val="nothing"/>
      <w:lvlText w:val="（%1）"/>
      <w:lvlJc w:val="left"/>
    </w:lvl>
  </w:abstractNum>
  <w:abstractNum w:abstractNumId="6">
    <w:nsid w:val="00000026"/>
    <w:multiLevelType w:val="singleLevel"/>
    <w:tmpl w:val="00000026"/>
    <w:lvl w:ilvl="0">
      <w:start w:val="2"/>
      <w:numFmt w:val="decimal"/>
      <w:suff w:val="nothing"/>
      <w:lvlText w:val="%1．"/>
      <w:lvlJc w:val="left"/>
    </w:lvl>
  </w:abstractNum>
  <w:abstractNum w:abstractNumId="7">
    <w:nsid w:val="00000028"/>
    <w:multiLevelType w:val="singleLevel"/>
    <w:tmpl w:val="00000028"/>
    <w:lvl w:ilvl="0">
      <w:start w:val="1"/>
      <w:numFmt w:val="decimal"/>
      <w:suff w:val="nothing"/>
      <w:lvlText w:val="%1、"/>
      <w:lvlJc w:val="left"/>
    </w:lvl>
  </w:abstractNum>
  <w:abstractNum w:abstractNumId="8">
    <w:nsid w:val="0000002A"/>
    <w:multiLevelType w:val="singleLevel"/>
    <w:tmpl w:val="0000002A"/>
    <w:lvl w:ilvl="0">
      <w:start w:val="1"/>
      <w:numFmt w:val="decimal"/>
      <w:suff w:val="nothing"/>
      <w:lvlText w:val="%1、"/>
      <w:lvlJc w:val="left"/>
    </w:lvl>
  </w:abstractNum>
  <w:abstractNum w:abstractNumId="9">
    <w:nsid w:val="22A83392"/>
    <w:multiLevelType w:val="hybridMultilevel"/>
    <w:tmpl w:val="2D22D05A"/>
    <w:lvl w:ilvl="0" w:tplc="32CE92B4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F0B170">
      <w:start w:val="7"/>
      <w:numFmt w:val="decimal"/>
      <w:lvlText w:val="%2、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0">
    <w:nsid w:val="2CA56250"/>
    <w:multiLevelType w:val="hybridMultilevel"/>
    <w:tmpl w:val="DEE82C58"/>
    <w:lvl w:ilvl="0" w:tplc="E250AD40">
      <w:start w:val="3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1C7"/>
    <w:rsid w:val="005715C6"/>
    <w:rsid w:val="007961C7"/>
    <w:rsid w:val="00B0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61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2019-11-06T01:50:00Z</dcterms:created>
  <dcterms:modified xsi:type="dcterms:W3CDTF">2019-11-06T01:54:00Z</dcterms:modified>
</cp:coreProperties>
</file>